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EC" w:rsidRDefault="001A1BEC" w:rsidP="001A1BEC">
      <w:pPr>
        <w:pStyle w:val="Title"/>
        <w:jc w:val="center"/>
      </w:pPr>
      <w:r w:rsidRPr="001A1BEC">
        <w:rPr>
          <w:sz w:val="72"/>
          <w:szCs w:val="72"/>
        </w:rPr>
        <w:t>Forest Taxes and YOU</w:t>
      </w:r>
    </w:p>
    <w:p w:rsidR="001A1BEC" w:rsidRDefault="001A1BEC" w:rsidP="001A1BEC">
      <w:pPr>
        <w:pStyle w:val="Title"/>
        <w:jc w:val="center"/>
        <w:rPr>
          <w:sz w:val="48"/>
          <w:szCs w:val="48"/>
        </w:rPr>
      </w:pPr>
      <w:r w:rsidRPr="001A1BEC">
        <w:rPr>
          <w:sz w:val="72"/>
          <w:szCs w:val="72"/>
        </w:rPr>
        <w:t>– A</w:t>
      </w:r>
      <w:r w:rsidRPr="001A1BEC">
        <w:rPr>
          <w:sz w:val="48"/>
          <w:szCs w:val="48"/>
        </w:rPr>
        <w:t xml:space="preserve"> </w:t>
      </w:r>
      <w:r w:rsidRPr="001A1BEC">
        <w:rPr>
          <w:sz w:val="72"/>
          <w:szCs w:val="72"/>
        </w:rPr>
        <w:t>workshop</w:t>
      </w:r>
    </w:p>
    <w:p w:rsidR="00A86AE1" w:rsidRPr="001A1BEC" w:rsidRDefault="001A1BEC" w:rsidP="001A1BEC">
      <w:pPr>
        <w:pStyle w:val="Title"/>
        <w:jc w:val="center"/>
        <w:rPr>
          <w:sz w:val="24"/>
          <w:szCs w:val="24"/>
        </w:rPr>
      </w:pPr>
      <w:r w:rsidRPr="001A1BEC">
        <w:rPr>
          <w:sz w:val="24"/>
          <w:szCs w:val="24"/>
        </w:rPr>
        <w:t>Sponsored by Michigan Forest Association and MSU Extension</w:t>
      </w:r>
    </w:p>
    <w:p w:rsidR="00A86AE1" w:rsidRDefault="009425F9">
      <w:r>
        <w:rPr>
          <w:noProof/>
          <w:lang w:eastAsia="en-US"/>
        </w:rPr>
        <w:drawing>
          <wp:inline distT="0" distB="0" distL="0" distR="0">
            <wp:extent cx="3295650" cy="23710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721" cy="238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AE1" w:rsidRPr="001A1BEC" w:rsidRDefault="001A1BEC">
      <w:pPr>
        <w:pStyle w:val="Subtitle"/>
        <w:rPr>
          <w:rFonts w:ascii="Arial Narrow" w:hAnsi="Arial Narrow"/>
          <w:sz w:val="40"/>
          <w:szCs w:val="40"/>
        </w:rPr>
      </w:pPr>
      <w:r w:rsidRPr="001A1BEC">
        <w:rPr>
          <w:rFonts w:ascii="Arial Narrow" w:hAnsi="Arial Narrow"/>
          <w:sz w:val="40"/>
          <w:szCs w:val="40"/>
        </w:rPr>
        <w:t xml:space="preserve">How you can make the most of your forest and pay your taxes too! </w:t>
      </w:r>
    </w:p>
    <w:p w:rsidR="00A86AE1" w:rsidRDefault="001A1BEC" w:rsidP="001A1BEC">
      <w:pPr>
        <w:rPr>
          <w:rFonts w:ascii="Arial Narrow" w:hAnsi="Arial Narrow"/>
        </w:rPr>
      </w:pPr>
      <w:r w:rsidRPr="001A1BEC">
        <w:rPr>
          <w:rFonts w:ascii="Arial Narrow" w:hAnsi="Arial Narrow"/>
        </w:rPr>
        <w:t xml:space="preserve">Learn about State tax programs, income taxes, and estate taxes.  What are your options?   Yes, learning about taxes can be fun – and help you save money! </w:t>
      </w:r>
      <w:r w:rsidR="00F0358F">
        <w:rPr>
          <w:rFonts w:ascii="Arial Narrow" w:hAnsi="Arial Narrow"/>
        </w:rPr>
        <w:t xml:space="preserve"> Free parking!  Join us! </w:t>
      </w:r>
      <w:r w:rsidR="0005633E">
        <w:rPr>
          <w:rFonts w:ascii="Arial Narrow" w:hAnsi="Arial Narrow"/>
        </w:rPr>
        <w:t xml:space="preserve"> </w:t>
      </w:r>
    </w:p>
    <w:p w:rsidR="0005633E" w:rsidRPr="001A1BEC" w:rsidRDefault="0005633E" w:rsidP="001A1BE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Small registration fee of $25 to cover materials and lunch. </w:t>
      </w:r>
      <w:bookmarkStart w:id="0" w:name="_GoBack"/>
      <w:bookmarkEnd w:id="0"/>
    </w:p>
    <w:p w:rsidR="00A86AE1" w:rsidRPr="001A1BEC" w:rsidRDefault="001A1BEC">
      <w:pPr>
        <w:pStyle w:val="Date"/>
        <w:rPr>
          <w:rFonts w:ascii="Arial Narrow" w:hAnsi="Arial Narrow"/>
        </w:rPr>
      </w:pPr>
      <w:r w:rsidRPr="001A1BEC">
        <w:rPr>
          <w:rFonts w:ascii="Arial Narrow" w:hAnsi="Arial Narrow"/>
          <w:sz w:val="56"/>
          <w:szCs w:val="56"/>
        </w:rPr>
        <w:t>March 6, 2017</w:t>
      </w:r>
      <w:r w:rsidRPr="001A1BEC">
        <w:rPr>
          <w:rFonts w:ascii="Arial Narrow" w:hAnsi="Arial Narrow"/>
        </w:rPr>
        <w:t xml:space="preserve">  </w:t>
      </w:r>
      <w:r w:rsidR="00D714D9" w:rsidRPr="001A1BEC">
        <w:rPr>
          <w:rFonts w:ascii="Arial Narrow" w:hAnsi="Arial Narrow"/>
        </w:rPr>
        <w:t>   </w:t>
      </w:r>
      <w:r w:rsidRPr="001A1BEC">
        <w:rPr>
          <w:rFonts w:ascii="Arial Narrow" w:hAnsi="Arial Narrow"/>
        </w:rPr>
        <w:t xml:space="preserve">9:30 am – 3:00 pm </w:t>
      </w:r>
    </w:p>
    <w:p w:rsidR="00A86AE1" w:rsidRPr="001A1BEC" w:rsidRDefault="001A1BEC">
      <w:pPr>
        <w:pStyle w:val="ContactInfo"/>
        <w:rPr>
          <w:rFonts w:ascii="Arial Narrow" w:hAnsi="Arial Narrow"/>
        </w:rPr>
      </w:pPr>
      <w:r w:rsidRPr="001A1BEC">
        <w:rPr>
          <w:rFonts w:ascii="Arial Narrow" w:hAnsi="Arial Narrow"/>
        </w:rPr>
        <w:t xml:space="preserve">Michigan State University, Kellogg Center, East Lansing, MI </w:t>
      </w:r>
    </w:p>
    <w:p w:rsidR="000F0739" w:rsidRPr="001A1BEC" w:rsidRDefault="001A1BEC" w:rsidP="00B85C77">
      <w:pPr>
        <w:pStyle w:val="ContactInfo"/>
        <w:rPr>
          <w:rFonts w:ascii="Arial Narrow" w:hAnsi="Arial Narrow"/>
        </w:rPr>
      </w:pPr>
      <w:r w:rsidRPr="001A1BEC">
        <w:rPr>
          <w:rFonts w:ascii="Arial Narrow" w:hAnsi="Arial Narrow"/>
        </w:rPr>
        <w:t xml:space="preserve">Michiganforests.org   or contact </w:t>
      </w:r>
      <w:hyperlink r:id="rId8" w:history="1">
        <w:r w:rsidRPr="001A1BEC">
          <w:rPr>
            <w:rStyle w:val="Hyperlink"/>
            <w:rFonts w:ascii="Arial Narrow" w:hAnsi="Arial Narrow"/>
          </w:rPr>
          <w:t>info@michiganforests.org</w:t>
        </w:r>
      </w:hyperlink>
    </w:p>
    <w:p w:rsidR="001A1BEC" w:rsidRDefault="001A1BEC" w:rsidP="00B85C77">
      <w:pPr>
        <w:pStyle w:val="ContactInfo"/>
        <w:rPr>
          <w:rFonts w:ascii="Arial Narrow" w:eastAsia="Gill Sans MT" w:hAnsi="Arial Narrow" w:cs="Gill Sans MT"/>
          <w:bCs w:val="0"/>
          <w:color w:val="006633"/>
          <w:sz w:val="24"/>
          <w:szCs w:val="22"/>
          <w:lang w:eastAsia="en-US"/>
        </w:rPr>
      </w:pPr>
      <w:r w:rsidRPr="001A1BEC">
        <w:rPr>
          <w:rFonts w:ascii="Arial Narrow" w:hAnsi="Arial Narrow"/>
        </w:rPr>
        <w:t>Debra Huff 517-651-5401  or Georgia Peterson 517-</w:t>
      </w:r>
      <w:r w:rsidRPr="001A1BEC">
        <w:rPr>
          <w:rFonts w:ascii="Arial Narrow" w:eastAsia="Gill Sans MT" w:hAnsi="Arial Narrow" w:cs="Gill Sans MT"/>
          <w:bCs w:val="0"/>
          <w:color w:val="006633"/>
          <w:sz w:val="24"/>
          <w:szCs w:val="22"/>
          <w:lang w:eastAsia="en-US"/>
        </w:rPr>
        <w:t xml:space="preserve">517-353-9435 or petersog@msu.edu  </w:t>
      </w:r>
    </w:p>
    <w:p w:rsidR="00AF2AE0" w:rsidRDefault="00AF2AE0" w:rsidP="00B85C77">
      <w:pPr>
        <w:pStyle w:val="ContactInfo"/>
        <w:rPr>
          <w:rFonts w:ascii="Arial Narrow" w:eastAsia="Gill Sans MT" w:hAnsi="Arial Narrow" w:cs="Gill Sans MT"/>
          <w:bCs w:val="0"/>
          <w:color w:val="006633"/>
          <w:sz w:val="24"/>
          <w:szCs w:val="22"/>
          <w:lang w:eastAsia="en-US"/>
        </w:rPr>
      </w:pPr>
      <w:r w:rsidRPr="00AF2AE0">
        <w:rPr>
          <w:rFonts w:ascii="Gill Sans MT" w:eastAsia="Gill Sans MT" w:hAnsi="Gill Sans MT" w:cs="Gill Sans MT"/>
          <w:b w:val="0"/>
          <w:bCs w:val="0"/>
          <w:noProof/>
          <w:color w:val="006633"/>
          <w:sz w:val="28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525B096E" wp14:editId="0985ABE3">
            <wp:simplePos x="0" y="0"/>
            <wp:positionH relativeFrom="column">
              <wp:posOffset>3905250</wp:posOffset>
            </wp:positionH>
            <wp:positionV relativeFrom="paragraph">
              <wp:posOffset>261620</wp:posOffset>
            </wp:positionV>
            <wp:extent cx="1820608" cy="539866"/>
            <wp:effectExtent l="0" t="0" r="0" b="0"/>
            <wp:wrapNone/>
            <wp:docPr id="136" name="Picture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0608" cy="539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2AE0" w:rsidRPr="001A1BEC" w:rsidRDefault="00AF2AE0" w:rsidP="00B85C77">
      <w:pPr>
        <w:pStyle w:val="ContactInfo"/>
        <w:rPr>
          <w:rFonts w:ascii="Arial Narrow" w:hAnsi="Arial Narrow"/>
        </w:rPr>
      </w:pPr>
      <w:r w:rsidRPr="00AF2AE0">
        <w:rPr>
          <w:rFonts w:ascii="Gill Sans MT" w:eastAsia="Gill Sans MT" w:hAnsi="Gill Sans MT" w:cs="Gill Sans MT"/>
          <w:b w:val="0"/>
          <w:bCs w:val="0"/>
          <w:noProof/>
          <w:color w:val="006633"/>
          <w:sz w:val="28"/>
          <w:szCs w:val="22"/>
          <w:lang w:eastAsia="en-US"/>
        </w:rPr>
        <w:drawing>
          <wp:anchor distT="0" distB="0" distL="114300" distR="114300" simplePos="0" relativeHeight="251661312" behindDoc="0" locked="0" layoutInCell="1" allowOverlap="1" wp14:anchorId="7D95BF3D" wp14:editId="74D68543">
            <wp:simplePos x="0" y="0"/>
            <wp:positionH relativeFrom="margin">
              <wp:align>left</wp:align>
            </wp:positionH>
            <wp:positionV relativeFrom="paragraph">
              <wp:posOffset>123190</wp:posOffset>
            </wp:positionV>
            <wp:extent cx="2659755" cy="345769"/>
            <wp:effectExtent l="0" t="0" r="0" b="0"/>
            <wp:wrapNone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59755" cy="345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2AE0" w:rsidRPr="001A1BEC">
      <w:pgSz w:w="12240" w:h="15840"/>
      <w:pgMar w:top="1440" w:right="2016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0F1" w:rsidRDefault="000940F1">
      <w:pPr>
        <w:spacing w:line="240" w:lineRule="auto"/>
      </w:pPr>
      <w:r>
        <w:separator/>
      </w:r>
    </w:p>
  </w:endnote>
  <w:endnote w:type="continuationSeparator" w:id="0">
    <w:p w:rsidR="000940F1" w:rsidRDefault="000940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0F1" w:rsidRDefault="000940F1">
      <w:pPr>
        <w:spacing w:line="240" w:lineRule="auto"/>
      </w:pPr>
      <w:r>
        <w:separator/>
      </w:r>
    </w:p>
  </w:footnote>
  <w:footnote w:type="continuationSeparator" w:id="0">
    <w:p w:rsidR="000940F1" w:rsidRDefault="000940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EC"/>
    <w:rsid w:val="0005633E"/>
    <w:rsid w:val="000940F1"/>
    <w:rsid w:val="000F0739"/>
    <w:rsid w:val="001106AE"/>
    <w:rsid w:val="001A1BEC"/>
    <w:rsid w:val="002E5AC7"/>
    <w:rsid w:val="00356B3D"/>
    <w:rsid w:val="00371B40"/>
    <w:rsid w:val="00391C6E"/>
    <w:rsid w:val="004063FD"/>
    <w:rsid w:val="005B4826"/>
    <w:rsid w:val="005C52FF"/>
    <w:rsid w:val="00662F1A"/>
    <w:rsid w:val="00733181"/>
    <w:rsid w:val="007C2A2B"/>
    <w:rsid w:val="00850972"/>
    <w:rsid w:val="008B25AF"/>
    <w:rsid w:val="009425F9"/>
    <w:rsid w:val="00A86AE1"/>
    <w:rsid w:val="00AF2AE0"/>
    <w:rsid w:val="00B032BD"/>
    <w:rsid w:val="00B85C77"/>
    <w:rsid w:val="00D714D9"/>
    <w:rsid w:val="00D843EA"/>
    <w:rsid w:val="00DB348E"/>
    <w:rsid w:val="00DB5ECC"/>
    <w:rsid w:val="00DE45F5"/>
    <w:rsid w:val="00F0358F"/>
    <w:rsid w:val="00F2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A670DB-1E34-4D2E-8EE5-10DFAD60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4A4A4C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4A4A4C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4A4A4C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4A4A4C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89C71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F073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semiHidden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chiganforest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ra\AppData\Roaming\Microsoft\Templates\Event%20flyer%20(green)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 (green)</Template>
  <TotalTime>14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Huff</dc:creator>
  <cp:keywords/>
  <dc:description/>
  <cp:lastModifiedBy>Debra Huff</cp:lastModifiedBy>
  <cp:revision>4</cp:revision>
  <dcterms:created xsi:type="dcterms:W3CDTF">2016-12-20T15:23:00Z</dcterms:created>
  <dcterms:modified xsi:type="dcterms:W3CDTF">2016-12-20T15:37:00Z</dcterms:modified>
</cp:coreProperties>
</file>